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93" w:rsidRPr="00575345" w:rsidRDefault="002C2718" w:rsidP="00D82693">
      <w:pPr>
        <w:ind w:right="-567"/>
        <w:jc w:val="center"/>
        <w:rPr>
          <w:rFonts w:ascii="Arial" w:hAnsi="Arial" w:cs="Arial"/>
          <w:b/>
          <w:sz w:val="28"/>
          <w:szCs w:val="28"/>
        </w:rPr>
      </w:pPr>
      <w:r w:rsidRPr="00575345">
        <w:rPr>
          <w:rFonts w:ascii="Arial" w:hAnsi="Arial" w:cs="Arial"/>
          <w:b/>
          <w:sz w:val="28"/>
          <w:szCs w:val="28"/>
        </w:rPr>
        <w:t>Bericht über d</w:t>
      </w:r>
      <w:r w:rsidR="00D82693" w:rsidRPr="00575345">
        <w:rPr>
          <w:rFonts w:ascii="Arial" w:hAnsi="Arial" w:cs="Arial"/>
          <w:b/>
          <w:sz w:val="28"/>
          <w:szCs w:val="28"/>
        </w:rPr>
        <w:t>ie ökumenische Jugendbegegnung</w:t>
      </w:r>
    </w:p>
    <w:p w:rsidR="002C2718" w:rsidRPr="00575345" w:rsidRDefault="002C2718" w:rsidP="00D82693">
      <w:pPr>
        <w:ind w:right="-567"/>
        <w:jc w:val="center"/>
        <w:rPr>
          <w:rFonts w:ascii="Arial" w:hAnsi="Arial" w:cs="Arial"/>
          <w:b/>
          <w:sz w:val="28"/>
          <w:szCs w:val="28"/>
        </w:rPr>
      </w:pPr>
      <w:r w:rsidRPr="00575345">
        <w:rPr>
          <w:rFonts w:ascii="Arial" w:hAnsi="Arial" w:cs="Arial"/>
          <w:b/>
          <w:sz w:val="28"/>
          <w:szCs w:val="28"/>
        </w:rPr>
        <w:t>in Schtschors, Ukraine, vom 8. bis 17.8.2010</w:t>
      </w:r>
    </w:p>
    <w:p w:rsidR="002C2718" w:rsidRPr="00575345" w:rsidRDefault="002C2718" w:rsidP="00AC4400">
      <w:pPr>
        <w:ind w:right="-567"/>
        <w:jc w:val="both"/>
        <w:rPr>
          <w:sz w:val="16"/>
          <w:szCs w:val="16"/>
        </w:rPr>
      </w:pPr>
    </w:p>
    <w:p w:rsidR="002C2718" w:rsidRPr="00575345" w:rsidRDefault="002C2718" w:rsidP="00AC4400">
      <w:pPr>
        <w:ind w:right="-567"/>
        <w:jc w:val="both"/>
        <w:rPr>
          <w:rFonts w:ascii="Arial" w:hAnsi="Arial" w:cs="Arial"/>
          <w:sz w:val="24"/>
          <w:szCs w:val="24"/>
        </w:rPr>
      </w:pPr>
      <w:r w:rsidRPr="00575345">
        <w:rPr>
          <w:rFonts w:ascii="Arial" w:hAnsi="Arial" w:cs="Arial"/>
          <w:sz w:val="24"/>
          <w:szCs w:val="24"/>
        </w:rPr>
        <w:t xml:space="preserve">Nachdem 2006, 2007 und 2009 jeweils eine Jugendgruppe aus Schtschors, einer kleinen Stadt im Norden der Ukraine, Gast in Fröndenberg war, besuchten jetzt vom 8. bis 17. August 2010 sechs Jugendliche und drei Erwachsene Schtschors. </w:t>
      </w:r>
    </w:p>
    <w:p w:rsidR="002C2718" w:rsidRPr="00575345" w:rsidRDefault="002C2718" w:rsidP="00AC4400">
      <w:pPr>
        <w:ind w:right="-567"/>
        <w:jc w:val="both"/>
        <w:rPr>
          <w:rFonts w:ascii="Arial" w:hAnsi="Arial" w:cs="Arial"/>
          <w:sz w:val="16"/>
          <w:szCs w:val="16"/>
        </w:rPr>
      </w:pPr>
    </w:p>
    <w:p w:rsidR="002C2718" w:rsidRPr="00575345" w:rsidRDefault="002C2718" w:rsidP="00AC4400">
      <w:pPr>
        <w:ind w:right="-567"/>
        <w:jc w:val="both"/>
        <w:rPr>
          <w:rFonts w:ascii="Arial" w:hAnsi="Arial" w:cs="Arial"/>
          <w:sz w:val="24"/>
          <w:szCs w:val="24"/>
        </w:rPr>
      </w:pPr>
      <w:r w:rsidRPr="00575345">
        <w:rPr>
          <w:rFonts w:ascii="Arial" w:hAnsi="Arial" w:cs="Arial"/>
          <w:sz w:val="24"/>
          <w:szCs w:val="24"/>
        </w:rPr>
        <w:t xml:space="preserve">Erlebnisreiche Tage liegen hinter ihnen. Viele große Koffer hatten sie mitgenommen, u. a. gefüllt mit Spielsachen für den Kindergarten und die Internats-Sonderschule, mit medizinischen Geräten für das Krankenhaus und mit Pflegeartikeln für das Altenheim. Alle diese Dinge waren gespendet von Freunden von Schtschors, ebenfalls die 3000 €, die in den sozialen Einrichtungen des Ortes helfen werden, die Not der Menschen zu lindern. </w:t>
      </w:r>
    </w:p>
    <w:p w:rsidR="002C2718" w:rsidRPr="00575345" w:rsidRDefault="002C2718" w:rsidP="00AC4400">
      <w:pPr>
        <w:ind w:right="-567"/>
        <w:jc w:val="both"/>
        <w:rPr>
          <w:rFonts w:ascii="Arial" w:hAnsi="Arial" w:cs="Arial"/>
          <w:sz w:val="24"/>
          <w:szCs w:val="24"/>
        </w:rPr>
      </w:pPr>
      <w:r w:rsidRPr="00575345">
        <w:rPr>
          <w:rFonts w:ascii="Arial" w:hAnsi="Arial" w:cs="Arial"/>
          <w:sz w:val="24"/>
          <w:szCs w:val="24"/>
        </w:rPr>
        <w:t>In vielen Häusern hingen Drucke von den Fröndenberger Kirchen, die in den vergangenen Jahren mitgebracht worden waren. In diesem Jahr wurden 15 Bildbände von Fröndenberg verschenkt, so dass viele Bürger in Schtschors einen Eindruck bekommen von der Stadt, mit der sie freundschaftlich verbunden sind.</w:t>
      </w:r>
    </w:p>
    <w:p w:rsidR="002C2718" w:rsidRPr="00575345" w:rsidRDefault="002C2718" w:rsidP="00AC4400">
      <w:pPr>
        <w:ind w:right="-567"/>
        <w:jc w:val="both"/>
        <w:rPr>
          <w:rFonts w:ascii="Arial" w:hAnsi="Arial" w:cs="Arial"/>
          <w:sz w:val="16"/>
          <w:szCs w:val="16"/>
        </w:rPr>
      </w:pPr>
    </w:p>
    <w:p w:rsidR="002C2718" w:rsidRPr="00575345" w:rsidRDefault="002C2718" w:rsidP="00AC4400">
      <w:pPr>
        <w:ind w:right="-567"/>
        <w:jc w:val="both"/>
        <w:rPr>
          <w:rFonts w:ascii="Arial" w:hAnsi="Arial" w:cs="Arial"/>
          <w:sz w:val="24"/>
          <w:szCs w:val="24"/>
        </w:rPr>
      </w:pPr>
      <w:r w:rsidRPr="00575345">
        <w:rPr>
          <w:rFonts w:ascii="Arial" w:hAnsi="Arial" w:cs="Arial"/>
          <w:sz w:val="24"/>
          <w:szCs w:val="24"/>
        </w:rPr>
        <w:t xml:space="preserve">Die deutschen Gäste wohnten in Privatfamilien, wie damals die Besucher aus Schtschors in Fröndenberg. Einige Jugendliche kannten Jungen und Mädchen aus Schtschors wieder, die sie bei sich zu Hause kennen gelernt hatte. </w:t>
      </w:r>
    </w:p>
    <w:p w:rsidR="002C2718" w:rsidRPr="00575345" w:rsidRDefault="002C2718" w:rsidP="00AC4400">
      <w:pPr>
        <w:ind w:right="-567"/>
        <w:jc w:val="both"/>
        <w:rPr>
          <w:rFonts w:ascii="Arial" w:hAnsi="Arial" w:cs="Arial"/>
          <w:sz w:val="16"/>
          <w:szCs w:val="16"/>
        </w:rPr>
      </w:pPr>
    </w:p>
    <w:p w:rsidR="002C2718" w:rsidRPr="00575345" w:rsidRDefault="002C2718" w:rsidP="00AC4400">
      <w:pPr>
        <w:ind w:right="-567"/>
        <w:jc w:val="both"/>
        <w:rPr>
          <w:rFonts w:ascii="Arial" w:hAnsi="Arial" w:cs="Arial"/>
          <w:sz w:val="24"/>
          <w:szCs w:val="24"/>
        </w:rPr>
      </w:pPr>
      <w:r w:rsidRPr="00575345">
        <w:rPr>
          <w:rFonts w:ascii="Arial" w:hAnsi="Arial" w:cs="Arial"/>
          <w:sz w:val="24"/>
          <w:szCs w:val="24"/>
        </w:rPr>
        <w:t>Das Programm begann mit einem Empfang durch die Stadt- und Bezirksverwaltung in Schtschors. Dort konnte ein Grußwort von Bürgermeister Rebbe zusammen mit der Fröndenberger Fahne überreicht werden. In den folgenden Tagen standen Besuche in der Musikschule, der Tanzschule, der landwirtschaftlichen Berufsschule auf dem Programm. Hier diskutierten die deutschen und die ukrainischen Jugendlichen die Fragen, die sie interessierten: Können in Deutschland auch arme Jugendliche studieren? Wie finden wir deutsche Jugendliche, mit denen wir im Internet chatten können?</w:t>
      </w:r>
    </w:p>
    <w:p w:rsidR="002C2718" w:rsidRPr="00575345" w:rsidRDefault="002C2718" w:rsidP="00AC4400">
      <w:pPr>
        <w:ind w:right="-567"/>
        <w:jc w:val="both"/>
        <w:rPr>
          <w:rFonts w:ascii="Arial" w:hAnsi="Arial" w:cs="Arial"/>
          <w:sz w:val="16"/>
          <w:szCs w:val="16"/>
        </w:rPr>
      </w:pPr>
    </w:p>
    <w:p w:rsidR="002C2718" w:rsidRPr="00575345" w:rsidRDefault="002C2718" w:rsidP="00AC4400">
      <w:pPr>
        <w:ind w:right="-567"/>
        <w:jc w:val="both"/>
        <w:rPr>
          <w:rFonts w:ascii="Arial" w:hAnsi="Arial" w:cs="Arial"/>
          <w:sz w:val="24"/>
          <w:szCs w:val="24"/>
        </w:rPr>
      </w:pPr>
      <w:r w:rsidRPr="00575345">
        <w:rPr>
          <w:rFonts w:ascii="Arial" w:hAnsi="Arial" w:cs="Arial"/>
          <w:sz w:val="24"/>
          <w:szCs w:val="24"/>
        </w:rPr>
        <w:t xml:space="preserve">Beim Treffen mit den Jugendlichen der russisch-orthodoxen Kirche wurden wir begrüßt mit dem Ruf „Kuckuck“. Das sollte uns erinnern daran, dass wir vor drei Jahren begeistert das Lied „Und jetzt </w:t>
      </w:r>
      <w:proofErr w:type="spellStart"/>
      <w:r w:rsidRPr="00575345">
        <w:rPr>
          <w:rFonts w:ascii="Arial" w:hAnsi="Arial" w:cs="Arial"/>
          <w:sz w:val="24"/>
          <w:szCs w:val="24"/>
        </w:rPr>
        <w:t>gang</w:t>
      </w:r>
      <w:proofErr w:type="spellEnd"/>
      <w:r w:rsidRPr="00575345">
        <w:rPr>
          <w:rFonts w:ascii="Arial" w:hAnsi="Arial" w:cs="Arial"/>
          <w:sz w:val="24"/>
          <w:szCs w:val="24"/>
        </w:rPr>
        <w:t xml:space="preserve"> i ans Peters </w:t>
      </w:r>
      <w:proofErr w:type="spellStart"/>
      <w:r w:rsidRPr="00575345">
        <w:rPr>
          <w:rFonts w:ascii="Arial" w:hAnsi="Arial" w:cs="Arial"/>
          <w:sz w:val="24"/>
          <w:szCs w:val="24"/>
        </w:rPr>
        <w:t>Brünnele</w:t>
      </w:r>
      <w:proofErr w:type="spellEnd"/>
      <w:r w:rsidRPr="00575345">
        <w:rPr>
          <w:rFonts w:ascii="Arial" w:hAnsi="Arial" w:cs="Arial"/>
          <w:sz w:val="24"/>
          <w:szCs w:val="24"/>
        </w:rPr>
        <w:t>“ gesungen hatten. Auch an diesem Abend war es der Stimmungsmacher, an dem sich alle Anwesenden, auch die alten Frauen, mit großer Freude beteiligten. Pater Bogdan konnten wir die Grüße der russisch-orthodoxen Gemeinde aus Menden überreichen.</w:t>
      </w:r>
    </w:p>
    <w:p w:rsidR="002C2718" w:rsidRPr="00575345" w:rsidRDefault="002C2718" w:rsidP="00AC4400">
      <w:pPr>
        <w:ind w:right="-567"/>
        <w:jc w:val="both"/>
        <w:rPr>
          <w:rFonts w:ascii="Arial" w:hAnsi="Arial" w:cs="Arial"/>
          <w:sz w:val="16"/>
          <w:szCs w:val="16"/>
        </w:rPr>
      </w:pPr>
    </w:p>
    <w:p w:rsidR="002C2718" w:rsidRPr="00575345" w:rsidRDefault="002C2718" w:rsidP="00AC4400">
      <w:pPr>
        <w:ind w:right="-567"/>
        <w:jc w:val="both"/>
        <w:rPr>
          <w:rFonts w:ascii="Arial" w:hAnsi="Arial" w:cs="Arial"/>
          <w:sz w:val="24"/>
          <w:szCs w:val="24"/>
        </w:rPr>
      </w:pPr>
      <w:r w:rsidRPr="00575345">
        <w:rPr>
          <w:rFonts w:ascii="Arial" w:hAnsi="Arial" w:cs="Arial"/>
          <w:sz w:val="24"/>
          <w:szCs w:val="24"/>
        </w:rPr>
        <w:t xml:space="preserve">Die deutsche Gruppe wurde immer von ukrainischen Jugendlichen begleitet. Bei dem heißen Wetter in diesen Tagen – meistens über 35 Grad Celsius – badeten sie im nahe gelegenen Fluss oder in einem kleinen See, auf dem sie auch in zwei Katamaran-Booten fahren konnten. Wenn sich die Erwachsenen abends müde zurückzogen, erfreuten sich die Jugendlichen regelmäßig bis spät in der Nacht am Lagerfeuer. Die Verständigung war in Englisch möglich. Zwei deutsche Jugendliche konnten aber auch Russisch. </w:t>
      </w:r>
    </w:p>
    <w:p w:rsidR="002C2718" w:rsidRPr="00575345" w:rsidRDefault="002C2718" w:rsidP="00AC4400">
      <w:pPr>
        <w:ind w:right="-567"/>
        <w:jc w:val="both"/>
        <w:rPr>
          <w:rFonts w:ascii="Arial" w:hAnsi="Arial" w:cs="Arial"/>
          <w:sz w:val="16"/>
          <w:szCs w:val="16"/>
        </w:rPr>
      </w:pPr>
    </w:p>
    <w:p w:rsidR="002C2718" w:rsidRPr="00575345" w:rsidRDefault="002C2718" w:rsidP="00AC4400">
      <w:pPr>
        <w:ind w:right="-567"/>
        <w:jc w:val="both"/>
        <w:rPr>
          <w:rFonts w:ascii="Arial" w:hAnsi="Arial" w:cs="Arial"/>
          <w:sz w:val="24"/>
          <w:szCs w:val="24"/>
        </w:rPr>
      </w:pPr>
      <w:r w:rsidRPr="00575345">
        <w:rPr>
          <w:rFonts w:ascii="Arial" w:hAnsi="Arial" w:cs="Arial"/>
          <w:sz w:val="24"/>
          <w:szCs w:val="24"/>
        </w:rPr>
        <w:t>An einem Tag wurde die Großstadt Tschernigow besucht, ca. 70 km von Schtschors entfernt. Nach der Stadtführung lernte man das deutsche Kulturinstitut, eine private Einrichtung, die sich um die Verbreitung der deutschen Sprache bemüht, kennen.</w:t>
      </w:r>
    </w:p>
    <w:p w:rsidR="002C2718" w:rsidRPr="00575345" w:rsidRDefault="002C2718" w:rsidP="00AC4400">
      <w:pPr>
        <w:ind w:right="-567"/>
        <w:jc w:val="both"/>
        <w:rPr>
          <w:rFonts w:ascii="Arial" w:hAnsi="Arial" w:cs="Arial"/>
          <w:sz w:val="24"/>
          <w:szCs w:val="24"/>
        </w:rPr>
      </w:pPr>
      <w:r w:rsidRPr="00575345">
        <w:rPr>
          <w:rFonts w:ascii="Arial" w:hAnsi="Arial" w:cs="Arial"/>
          <w:sz w:val="24"/>
          <w:szCs w:val="24"/>
        </w:rPr>
        <w:lastRenderedPageBreak/>
        <w:t>Der anschließende Besuch bei Frau Maria Jarosch in dem kleinen Dorf Budy war beeindruckend und bewegend. Ihr Schwiegersohn holte mit zwei Eimern Wasser aus einer Baumgruppe, da das Haus keinen Wasseranschluss hatte. Die Frau war 63 Jahre alt und berichtete von den guten Erfahrungen, die ihre Mutter und ihre damals acht Kinder mit deutschen Soldaten gemacht hatten. Obwohl extrem arm, hatte sie für die deutschen Gäste ein umfangreiches Essen vorbereitet. Ihr pausenloses Reden ging in Tränen unter. Deutsche Mädchen meinten: „Da haben wir auch feuchte Augen bekommen.“</w:t>
      </w:r>
    </w:p>
    <w:p w:rsidR="002C2718" w:rsidRPr="00575345" w:rsidRDefault="002C2718" w:rsidP="00AC4400">
      <w:pPr>
        <w:ind w:right="-567"/>
        <w:jc w:val="both"/>
        <w:rPr>
          <w:rFonts w:ascii="Arial" w:hAnsi="Arial" w:cs="Arial"/>
          <w:sz w:val="16"/>
          <w:szCs w:val="16"/>
        </w:rPr>
      </w:pPr>
    </w:p>
    <w:p w:rsidR="002C2718" w:rsidRPr="00575345" w:rsidRDefault="002C2718" w:rsidP="00AC4400">
      <w:pPr>
        <w:ind w:right="-567"/>
        <w:jc w:val="both"/>
        <w:rPr>
          <w:rFonts w:ascii="Arial" w:hAnsi="Arial" w:cs="Arial"/>
          <w:sz w:val="24"/>
          <w:szCs w:val="24"/>
        </w:rPr>
      </w:pPr>
      <w:r w:rsidRPr="00575345">
        <w:rPr>
          <w:rFonts w:ascii="Arial" w:hAnsi="Arial" w:cs="Arial"/>
          <w:sz w:val="24"/>
          <w:szCs w:val="24"/>
        </w:rPr>
        <w:t>Erinnerungen an den zweiten Weltkrieg wurden wach beim Besuch des ehemaligen deutschen Soldatenfriedhofs. Er wurde 1943 eingeebnet. Inzwischen ist dort eine kleine Gedenkstätte errichtet, auf dem der Leiter der Kriegsgräberfürsorge in Kiew bei einem unangemeldeten Besuch in Schtschors Blumen vorfand. Im Waldgebiet um Schtschors hat man neben die Denkmäler für die Partisanen ein Kreuz gestellt, das an die gefallenen deutschen Soldaten erinnert. Im Dorf Turja befindet sich auf dem Friedhof ein Grab von drei deutschen Soldaten, das von Schülern des Lehrers Marukhlenko gepflegt wird, der 2006 Fröndenberg besuchte. An all diesen Gedenkstätten legten die deutschen Gäste Blumen nieder.</w:t>
      </w:r>
    </w:p>
    <w:p w:rsidR="002C2718" w:rsidRPr="00575345" w:rsidRDefault="002C2718" w:rsidP="00AC4400">
      <w:pPr>
        <w:ind w:right="-567"/>
        <w:jc w:val="both"/>
        <w:rPr>
          <w:rFonts w:ascii="Arial" w:hAnsi="Arial" w:cs="Arial"/>
          <w:sz w:val="16"/>
          <w:szCs w:val="16"/>
        </w:rPr>
      </w:pPr>
    </w:p>
    <w:p w:rsidR="002C2718" w:rsidRPr="00575345" w:rsidRDefault="002C2718" w:rsidP="00AC4400">
      <w:pPr>
        <w:ind w:right="-567"/>
        <w:jc w:val="both"/>
        <w:rPr>
          <w:rFonts w:ascii="Arial" w:hAnsi="Arial" w:cs="Arial"/>
          <w:sz w:val="24"/>
          <w:szCs w:val="24"/>
        </w:rPr>
      </w:pPr>
      <w:r w:rsidRPr="00575345">
        <w:rPr>
          <w:rFonts w:ascii="Arial" w:hAnsi="Arial" w:cs="Arial"/>
          <w:sz w:val="24"/>
          <w:szCs w:val="24"/>
        </w:rPr>
        <w:t>Höhepunkt des Besuchs in Schtschors war die Einweihung der orthodoxen Kirche, deren Bau Fröndenberger Bürger seit 2001 beobachten konnten. Nach dem Gottesdienst, der vier Stunden dauerte, wurden die deutschen Gäste an den Altar zum Bischof gebeten. Ein Grußwort der Pfarrer der evangelischen und der katholischen Kirchengemeinde Fröndenberg wurde verlesen und eine große Kerze überreicht. Den deutschen Gästen dankte man für die jahrelange finanzielle Unterstützung des Kirchbaus. Der Freundeskreis Schtschors erhielt als Anerkennung für seine Arbeit bei der Ent</w:t>
      </w:r>
      <w:r w:rsidR="005055EB" w:rsidRPr="00575345">
        <w:rPr>
          <w:rFonts w:ascii="Arial" w:hAnsi="Arial" w:cs="Arial"/>
          <w:sz w:val="24"/>
          <w:szCs w:val="24"/>
        </w:rPr>
        <w:t>wicklung im Bezirk Schtschors vom Rat des Bezirks</w:t>
      </w:r>
      <w:r w:rsidRPr="00575345">
        <w:rPr>
          <w:rFonts w:ascii="Arial" w:hAnsi="Arial" w:cs="Arial"/>
          <w:sz w:val="24"/>
          <w:szCs w:val="24"/>
        </w:rPr>
        <w:t>Tschernigow</w:t>
      </w:r>
      <w:r w:rsidR="005055EB" w:rsidRPr="00575345">
        <w:rPr>
          <w:rFonts w:ascii="Arial" w:hAnsi="Arial" w:cs="Arial"/>
          <w:sz w:val="24"/>
          <w:szCs w:val="24"/>
        </w:rPr>
        <w:t>, in Deutschland einem Bundesland vergleichbar,</w:t>
      </w:r>
      <w:r w:rsidRPr="00575345">
        <w:rPr>
          <w:rFonts w:ascii="Arial" w:hAnsi="Arial" w:cs="Arial"/>
          <w:sz w:val="24"/>
          <w:szCs w:val="24"/>
        </w:rPr>
        <w:t xml:space="preserve"> eine Urkunde und einen Orden.</w:t>
      </w:r>
    </w:p>
    <w:p w:rsidR="002C2718" w:rsidRPr="00575345" w:rsidRDefault="002C2718" w:rsidP="00AC4400">
      <w:pPr>
        <w:ind w:right="-567"/>
        <w:jc w:val="both"/>
        <w:rPr>
          <w:rFonts w:ascii="Arial" w:hAnsi="Arial" w:cs="Arial"/>
          <w:sz w:val="16"/>
          <w:szCs w:val="16"/>
        </w:rPr>
      </w:pPr>
    </w:p>
    <w:p w:rsidR="00E310B2" w:rsidRPr="00575345" w:rsidRDefault="002C2718" w:rsidP="00AC4400">
      <w:pPr>
        <w:ind w:right="-567"/>
        <w:jc w:val="both"/>
        <w:rPr>
          <w:rFonts w:ascii="Arial" w:hAnsi="Arial" w:cs="Arial"/>
          <w:sz w:val="24"/>
          <w:szCs w:val="24"/>
        </w:rPr>
      </w:pPr>
      <w:r w:rsidRPr="00575345">
        <w:rPr>
          <w:rFonts w:ascii="Arial" w:hAnsi="Arial" w:cs="Arial"/>
          <w:sz w:val="24"/>
          <w:szCs w:val="24"/>
        </w:rPr>
        <w:t xml:space="preserve">Den Abschluss der Ukrainefahrt bildete </w:t>
      </w:r>
      <w:r w:rsidR="00D41D12" w:rsidRPr="00575345">
        <w:rPr>
          <w:rFonts w:ascii="Arial" w:hAnsi="Arial" w:cs="Arial"/>
          <w:sz w:val="24"/>
          <w:szCs w:val="24"/>
        </w:rPr>
        <w:t>ein Aufenthalt in Kiew. Die Jugendlichen übernachteten auf Luftmatratzen in der Kirche der „Evange</w:t>
      </w:r>
      <w:r w:rsidR="00E310B2" w:rsidRPr="00575345">
        <w:rPr>
          <w:rFonts w:ascii="Arial" w:hAnsi="Arial" w:cs="Arial"/>
          <w:sz w:val="24"/>
          <w:szCs w:val="24"/>
        </w:rPr>
        <w:t>lisch-lutherischen Gemeinde St.-</w:t>
      </w:r>
      <w:r w:rsidR="00D41D12" w:rsidRPr="00575345">
        <w:rPr>
          <w:rFonts w:ascii="Arial" w:hAnsi="Arial" w:cs="Arial"/>
          <w:sz w:val="24"/>
          <w:szCs w:val="24"/>
        </w:rPr>
        <w:t xml:space="preserve">Katharina“, zwei Erwachsene bei der Kantorin der Gemeinde. </w:t>
      </w:r>
    </w:p>
    <w:p w:rsidR="002C2718" w:rsidRPr="00575345" w:rsidRDefault="00D41D12" w:rsidP="00AC4400">
      <w:pPr>
        <w:ind w:right="-567"/>
        <w:jc w:val="both"/>
        <w:rPr>
          <w:rFonts w:ascii="Arial" w:hAnsi="Arial" w:cs="Arial"/>
          <w:sz w:val="24"/>
          <w:szCs w:val="24"/>
        </w:rPr>
      </w:pPr>
      <w:r w:rsidRPr="00575345">
        <w:rPr>
          <w:rFonts w:ascii="Arial" w:hAnsi="Arial" w:cs="Arial"/>
          <w:sz w:val="24"/>
          <w:szCs w:val="24"/>
        </w:rPr>
        <w:t>Die hatte auch das Programm vorbereitet:</w:t>
      </w:r>
      <w:r w:rsidR="002C2718" w:rsidRPr="00575345">
        <w:rPr>
          <w:rFonts w:ascii="Arial" w:hAnsi="Arial" w:cs="Arial"/>
          <w:sz w:val="24"/>
          <w:szCs w:val="24"/>
        </w:rPr>
        <w:t xml:space="preserve"> </w:t>
      </w:r>
      <w:r w:rsidR="00E310B2" w:rsidRPr="00575345">
        <w:rPr>
          <w:rFonts w:ascii="Arial" w:hAnsi="Arial" w:cs="Arial"/>
          <w:sz w:val="24"/>
          <w:szCs w:val="24"/>
        </w:rPr>
        <w:t xml:space="preserve">Teilnahme am Gottesdienst, Stadtführung durch ein Mitglied des Kirchenvorstandes, </w:t>
      </w:r>
      <w:r w:rsidR="002C2718" w:rsidRPr="00575345">
        <w:rPr>
          <w:rFonts w:ascii="Arial" w:hAnsi="Arial" w:cs="Arial"/>
          <w:sz w:val="24"/>
          <w:szCs w:val="24"/>
        </w:rPr>
        <w:t>Besuch des Lawra-Höhlenklosters, des Museums der ukrainischen Kostbarkeiten mi</w:t>
      </w:r>
      <w:r w:rsidR="00E310B2" w:rsidRPr="00575345">
        <w:rPr>
          <w:rFonts w:ascii="Arial" w:hAnsi="Arial" w:cs="Arial"/>
          <w:sz w:val="24"/>
          <w:szCs w:val="24"/>
        </w:rPr>
        <w:t>t dem Goldschatz der Skyten, Besichtigung</w:t>
      </w:r>
      <w:r w:rsidRPr="00575345">
        <w:rPr>
          <w:rFonts w:ascii="Arial" w:hAnsi="Arial" w:cs="Arial"/>
          <w:sz w:val="24"/>
          <w:szCs w:val="24"/>
        </w:rPr>
        <w:t xml:space="preserve"> der </w:t>
      </w:r>
      <w:r w:rsidR="00E310B2" w:rsidRPr="00575345">
        <w:rPr>
          <w:rFonts w:ascii="Arial" w:hAnsi="Arial" w:cs="Arial"/>
          <w:sz w:val="24"/>
          <w:szCs w:val="24"/>
        </w:rPr>
        <w:t xml:space="preserve">Sophienkathedrale, </w:t>
      </w:r>
      <w:r w:rsidR="00E61DC6" w:rsidRPr="00575345">
        <w:rPr>
          <w:rFonts w:ascii="Arial" w:hAnsi="Arial" w:cs="Arial"/>
          <w:sz w:val="24"/>
          <w:szCs w:val="24"/>
        </w:rPr>
        <w:t>Besuch des deutschen Soldatenfriedhofs und eine Schifffahrt auf dem Dnjepr</w:t>
      </w:r>
      <w:r w:rsidR="00E310B2" w:rsidRPr="00575345">
        <w:rPr>
          <w:rFonts w:ascii="Arial" w:hAnsi="Arial" w:cs="Arial"/>
          <w:sz w:val="24"/>
          <w:szCs w:val="24"/>
        </w:rPr>
        <w:t>.</w:t>
      </w:r>
    </w:p>
    <w:p w:rsidR="002C2718" w:rsidRPr="00575345" w:rsidRDefault="002C2718" w:rsidP="00AC4400">
      <w:pPr>
        <w:ind w:right="-567"/>
        <w:jc w:val="both"/>
        <w:rPr>
          <w:rFonts w:ascii="Arial" w:hAnsi="Arial" w:cs="Arial"/>
          <w:sz w:val="16"/>
          <w:szCs w:val="16"/>
        </w:rPr>
      </w:pPr>
    </w:p>
    <w:p w:rsidR="002C2718" w:rsidRPr="00575345" w:rsidRDefault="002C2718" w:rsidP="00AC4400">
      <w:pPr>
        <w:ind w:right="-567"/>
        <w:jc w:val="both"/>
        <w:rPr>
          <w:rFonts w:ascii="Arial" w:hAnsi="Arial" w:cs="Arial"/>
          <w:sz w:val="24"/>
          <w:szCs w:val="24"/>
        </w:rPr>
      </w:pPr>
      <w:r w:rsidRPr="00575345">
        <w:rPr>
          <w:rFonts w:ascii="Arial" w:hAnsi="Arial" w:cs="Arial"/>
          <w:sz w:val="24"/>
          <w:szCs w:val="24"/>
        </w:rPr>
        <w:t>Nach dem bewegenden Abschied der ukrainischen und der deutschen Jugendlichen</w:t>
      </w:r>
      <w:r w:rsidR="00E61DC6" w:rsidRPr="00575345">
        <w:rPr>
          <w:rFonts w:ascii="Arial" w:hAnsi="Arial" w:cs="Arial"/>
          <w:sz w:val="24"/>
          <w:szCs w:val="24"/>
        </w:rPr>
        <w:t xml:space="preserve"> in Schtschors</w:t>
      </w:r>
      <w:r w:rsidRPr="00575345">
        <w:rPr>
          <w:rFonts w:ascii="Arial" w:hAnsi="Arial" w:cs="Arial"/>
          <w:sz w:val="24"/>
          <w:szCs w:val="24"/>
        </w:rPr>
        <w:t xml:space="preserve"> zeigt </w:t>
      </w:r>
      <w:proofErr w:type="gramStart"/>
      <w:r w:rsidRPr="00575345">
        <w:rPr>
          <w:rFonts w:ascii="Arial" w:hAnsi="Arial" w:cs="Arial"/>
          <w:sz w:val="24"/>
          <w:szCs w:val="24"/>
        </w:rPr>
        <w:t>das Chatten</w:t>
      </w:r>
      <w:proofErr w:type="gramEnd"/>
      <w:r w:rsidRPr="00575345">
        <w:rPr>
          <w:rFonts w:ascii="Arial" w:hAnsi="Arial" w:cs="Arial"/>
          <w:sz w:val="24"/>
          <w:szCs w:val="24"/>
        </w:rPr>
        <w:t xml:space="preserve"> der Jugendlichen miteinander, dass das Ziel der Förderung der freundschaftlichen Beziehungen zwischen Menschen in Schtschors und Fröndenberg erreicht wurde.</w:t>
      </w:r>
    </w:p>
    <w:p w:rsidR="002C2718" w:rsidRPr="00575345" w:rsidRDefault="002C2718" w:rsidP="00AC4400">
      <w:pPr>
        <w:ind w:right="-567"/>
        <w:rPr>
          <w:rFonts w:ascii="Arial" w:hAnsi="Arial" w:cs="Arial"/>
          <w:sz w:val="16"/>
          <w:szCs w:val="16"/>
        </w:rPr>
      </w:pPr>
    </w:p>
    <w:p w:rsidR="002C2718" w:rsidRPr="00575345" w:rsidRDefault="002C2718" w:rsidP="00AC4400">
      <w:pPr>
        <w:ind w:right="-567"/>
        <w:rPr>
          <w:rFonts w:ascii="Arial" w:hAnsi="Arial" w:cs="Arial"/>
          <w:sz w:val="24"/>
          <w:szCs w:val="24"/>
        </w:rPr>
      </w:pPr>
      <w:r w:rsidRPr="00575345">
        <w:rPr>
          <w:rFonts w:ascii="Arial" w:hAnsi="Arial" w:cs="Arial"/>
          <w:sz w:val="24"/>
          <w:szCs w:val="24"/>
        </w:rPr>
        <w:t>Fröndenberg, 23.8.2010</w:t>
      </w:r>
      <w:r w:rsidR="00575345">
        <w:rPr>
          <w:rFonts w:ascii="Arial" w:hAnsi="Arial" w:cs="Arial"/>
          <w:sz w:val="24"/>
          <w:szCs w:val="24"/>
        </w:rPr>
        <w:t xml:space="preserve"> </w:t>
      </w:r>
      <w:r w:rsidRPr="00575345">
        <w:rPr>
          <w:rFonts w:ascii="Arial" w:hAnsi="Arial" w:cs="Arial"/>
          <w:sz w:val="24"/>
          <w:szCs w:val="24"/>
        </w:rPr>
        <w:tab/>
      </w:r>
      <w:r w:rsidRPr="00575345">
        <w:rPr>
          <w:rFonts w:ascii="Arial" w:hAnsi="Arial" w:cs="Arial"/>
          <w:sz w:val="24"/>
          <w:szCs w:val="24"/>
        </w:rPr>
        <w:tab/>
      </w:r>
      <w:r w:rsidRPr="00575345">
        <w:rPr>
          <w:rFonts w:ascii="Arial" w:hAnsi="Arial" w:cs="Arial"/>
          <w:sz w:val="24"/>
          <w:szCs w:val="24"/>
        </w:rPr>
        <w:tab/>
      </w:r>
      <w:r w:rsidR="00134E85" w:rsidRPr="00575345">
        <w:rPr>
          <w:rFonts w:ascii="Arial" w:hAnsi="Arial" w:cs="Arial"/>
          <w:sz w:val="24"/>
          <w:szCs w:val="24"/>
        </w:rPr>
        <w:tab/>
      </w:r>
      <w:r w:rsidRPr="00575345">
        <w:rPr>
          <w:rFonts w:ascii="Arial" w:hAnsi="Arial" w:cs="Arial"/>
          <w:sz w:val="24"/>
          <w:szCs w:val="24"/>
        </w:rPr>
        <w:tab/>
      </w:r>
      <w:r w:rsidR="00575345" w:rsidRPr="00575345">
        <w:rPr>
          <w:rFonts w:ascii="Arial" w:hAnsi="Arial" w:cs="Arial"/>
          <w:sz w:val="24"/>
          <w:szCs w:val="24"/>
        </w:rPr>
        <w:t>Goddert Ulmke</w:t>
      </w:r>
    </w:p>
    <w:sectPr w:rsidR="002C2718" w:rsidRPr="00575345" w:rsidSect="00AF0F6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C2718"/>
    <w:rsid w:val="00062434"/>
    <w:rsid w:val="001264C1"/>
    <w:rsid w:val="00134E85"/>
    <w:rsid w:val="00161020"/>
    <w:rsid w:val="0018184E"/>
    <w:rsid w:val="001D3B4D"/>
    <w:rsid w:val="002C2718"/>
    <w:rsid w:val="002D6271"/>
    <w:rsid w:val="00376779"/>
    <w:rsid w:val="003E4502"/>
    <w:rsid w:val="004E2A5B"/>
    <w:rsid w:val="004F52EF"/>
    <w:rsid w:val="00501DB1"/>
    <w:rsid w:val="005055EB"/>
    <w:rsid w:val="00575345"/>
    <w:rsid w:val="00626F76"/>
    <w:rsid w:val="0075093B"/>
    <w:rsid w:val="00A64E62"/>
    <w:rsid w:val="00A9023A"/>
    <w:rsid w:val="00AC4400"/>
    <w:rsid w:val="00AF0F6C"/>
    <w:rsid w:val="00B97A7E"/>
    <w:rsid w:val="00C05C9C"/>
    <w:rsid w:val="00C56023"/>
    <w:rsid w:val="00C57072"/>
    <w:rsid w:val="00CB798B"/>
    <w:rsid w:val="00D22D8F"/>
    <w:rsid w:val="00D41D12"/>
    <w:rsid w:val="00D53FC8"/>
    <w:rsid w:val="00D82693"/>
    <w:rsid w:val="00DA4BFA"/>
    <w:rsid w:val="00DD5820"/>
    <w:rsid w:val="00E310B2"/>
    <w:rsid w:val="00E61DC6"/>
    <w:rsid w:val="00EF5DB9"/>
    <w:rsid w:val="00F11BDE"/>
    <w:rsid w:val="00F3214D"/>
    <w:rsid w:val="00FB6205"/>
    <w:rsid w:val="00FB67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13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806</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&amp; Goddert Ulmke</dc:creator>
  <cp:lastModifiedBy>Christel &amp; Goddert Ulmke</cp:lastModifiedBy>
  <cp:revision>7</cp:revision>
  <cp:lastPrinted>2010-11-22T06:45:00Z</cp:lastPrinted>
  <dcterms:created xsi:type="dcterms:W3CDTF">2010-09-06T09:58:00Z</dcterms:created>
  <dcterms:modified xsi:type="dcterms:W3CDTF">2017-09-27T09:14:00Z</dcterms:modified>
</cp:coreProperties>
</file>